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399"/>
        <w:tblW w:w="57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468"/>
        <w:gridCol w:w="3940"/>
        <w:gridCol w:w="3830"/>
      </w:tblGrid>
      <w:tr w:rsidR="00C65BE6" w:rsidRPr="00DD6DFB" w:rsidTr="00D44527">
        <w:tc>
          <w:tcPr>
            <w:tcW w:w="1543" w:type="pct"/>
          </w:tcPr>
          <w:p w:rsidR="00C65BE6" w:rsidRPr="00DD6DFB" w:rsidRDefault="00C65BE6" w:rsidP="00A41CFE">
            <w:pPr>
              <w:tabs>
                <w:tab w:val="left" w:pos="9288"/>
              </w:tabs>
              <w:jc w:val="left"/>
              <w:rPr>
                <w:b/>
              </w:rPr>
            </w:pPr>
            <w:r w:rsidRPr="00DD6DFB">
              <w:rPr>
                <w:b/>
              </w:rPr>
              <w:t>«</w:t>
            </w:r>
            <w:r>
              <w:rPr>
                <w:b/>
              </w:rPr>
              <w:t xml:space="preserve"> Рассмотрено</w:t>
            </w:r>
            <w:r w:rsidRPr="00DD6DFB">
              <w:rPr>
                <w:b/>
              </w:rPr>
              <w:t>»</w:t>
            </w:r>
          </w:p>
          <w:p w:rsidR="00C65BE6" w:rsidRPr="00E65320" w:rsidRDefault="00C65BE6" w:rsidP="00A41CFE">
            <w:pPr>
              <w:tabs>
                <w:tab w:val="left" w:pos="9288"/>
              </w:tabs>
              <w:jc w:val="left"/>
              <w:rPr>
                <w:b/>
              </w:rPr>
            </w:pPr>
            <w:r>
              <w:rPr>
                <w:b/>
              </w:rPr>
              <w:t xml:space="preserve"> на заседании МО «учителей</w:t>
            </w:r>
            <w:r w:rsidRPr="00C2127A">
              <w:rPr>
                <w:b/>
              </w:rPr>
              <w:t>-</w:t>
            </w:r>
            <w:r>
              <w:rPr>
                <w:b/>
              </w:rPr>
              <w:t>дефектологов</w:t>
            </w:r>
            <w:r w:rsidRPr="00E65320">
              <w:rPr>
                <w:b/>
              </w:rPr>
              <w:t>»</w:t>
            </w:r>
          </w:p>
          <w:p w:rsidR="00C65BE6" w:rsidRPr="00C31359" w:rsidRDefault="00C65BE6" w:rsidP="00A41CFE">
            <w:pPr>
              <w:tabs>
                <w:tab w:val="left" w:pos="9288"/>
              </w:tabs>
              <w:jc w:val="left"/>
            </w:pPr>
            <w:r w:rsidRPr="00E65320">
              <w:t xml:space="preserve">Руководитель МО 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>
              <w:t>____</w:t>
            </w:r>
            <w:r w:rsidRPr="00DD6DFB">
              <w:t>____/</w:t>
            </w:r>
            <w:r>
              <w:t xml:space="preserve"> </w:t>
            </w:r>
            <w:r w:rsidR="00A41CFE">
              <w:t xml:space="preserve"> </w:t>
            </w:r>
            <w:proofErr w:type="spellStart"/>
            <w:r w:rsidR="00A41CFE">
              <w:t>Л.Ф.</w:t>
            </w:r>
            <w:r>
              <w:t>Фахрединова</w:t>
            </w:r>
            <w:proofErr w:type="spellEnd"/>
            <w:r>
              <w:t xml:space="preserve"> </w:t>
            </w:r>
          </w:p>
          <w:p w:rsidR="00C65BE6" w:rsidRPr="00DE336E" w:rsidRDefault="00C65BE6" w:rsidP="00A41CFE">
            <w:pPr>
              <w:tabs>
                <w:tab w:val="left" w:pos="9288"/>
              </w:tabs>
              <w:jc w:val="left"/>
              <w:rPr>
                <w:sz w:val="16"/>
                <w:szCs w:val="16"/>
              </w:rPr>
            </w:pPr>
            <w:r>
              <w:t xml:space="preserve">                           </w:t>
            </w:r>
            <w:r w:rsidRPr="00DE336E">
              <w:rPr>
                <w:sz w:val="16"/>
                <w:szCs w:val="16"/>
              </w:rPr>
              <w:t>ФИО</w:t>
            </w:r>
          </w:p>
          <w:p w:rsidR="00C65BE6" w:rsidRPr="00792ABF" w:rsidRDefault="00C65BE6" w:rsidP="00A41CFE">
            <w:pPr>
              <w:tabs>
                <w:tab w:val="left" w:pos="9288"/>
              </w:tabs>
              <w:jc w:val="left"/>
              <w:rPr>
                <w:lang w:val="en-US"/>
              </w:rPr>
            </w:pPr>
            <w:r w:rsidRPr="00DD6DFB">
              <w:t xml:space="preserve">Протокол № ____ </w:t>
            </w:r>
            <w:proofErr w:type="gramStart"/>
            <w:r w:rsidRPr="00DD6DFB">
              <w:t>от</w:t>
            </w:r>
            <w:proofErr w:type="gramEnd"/>
            <w:r w:rsidRPr="00DD6DFB">
              <w:t xml:space="preserve"> 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 w:rsidRPr="00DD6DFB">
              <w:t>«___»___________20</w:t>
            </w:r>
            <w:r>
              <w:t xml:space="preserve"> </w:t>
            </w:r>
            <w:proofErr w:type="spellStart"/>
            <w:r w:rsidRPr="00DD6DFB">
              <w:t>___г</w:t>
            </w:r>
            <w:proofErr w:type="spellEnd"/>
            <w:r w:rsidRPr="00DD6DFB">
              <w:t>.</w:t>
            </w:r>
          </w:p>
        </w:tc>
        <w:tc>
          <w:tcPr>
            <w:tcW w:w="1753" w:type="pct"/>
          </w:tcPr>
          <w:p w:rsidR="00C65BE6" w:rsidRPr="00DD6DFB" w:rsidRDefault="00C65BE6" w:rsidP="00A41CFE">
            <w:pPr>
              <w:tabs>
                <w:tab w:val="left" w:pos="9288"/>
              </w:tabs>
              <w:jc w:val="left"/>
              <w:rPr>
                <w:b/>
              </w:rPr>
            </w:pPr>
            <w:r w:rsidRPr="00DD6DFB">
              <w:rPr>
                <w:b/>
              </w:rPr>
              <w:t>«Согласовано»</w:t>
            </w:r>
          </w:p>
          <w:p w:rsidR="00C65BE6" w:rsidRDefault="00C65BE6" w:rsidP="00A41CFE">
            <w:pPr>
              <w:tabs>
                <w:tab w:val="left" w:pos="3192"/>
                <w:tab w:val="left" w:pos="9288"/>
              </w:tabs>
              <w:jc w:val="left"/>
            </w:pPr>
            <w:r w:rsidRPr="00DD6DFB">
              <w:t xml:space="preserve">Заместитель </w:t>
            </w:r>
            <w:r>
              <w:t xml:space="preserve">директора </w:t>
            </w:r>
            <w:r w:rsidRPr="00DD6DFB">
              <w:t xml:space="preserve"> </w:t>
            </w:r>
            <w:proofErr w:type="gramStart"/>
            <w:r w:rsidRPr="00DD6DFB">
              <w:t>по</w:t>
            </w:r>
            <w:proofErr w:type="gramEnd"/>
            <w:r w:rsidRPr="00DD6DFB">
              <w:t xml:space="preserve"> </w:t>
            </w:r>
          </w:p>
          <w:p w:rsidR="00C65BE6" w:rsidRDefault="00C65BE6" w:rsidP="00A41CFE">
            <w:pPr>
              <w:tabs>
                <w:tab w:val="left" w:pos="3192"/>
                <w:tab w:val="left" w:pos="9288"/>
              </w:tabs>
              <w:jc w:val="left"/>
            </w:pPr>
            <w:r>
              <w:t xml:space="preserve">                 </w:t>
            </w:r>
            <w:r w:rsidRPr="00DD6DFB">
              <w:t>УВР МОУ «СОШ №</w:t>
            </w:r>
            <w:r>
              <w:t xml:space="preserve">  1</w:t>
            </w:r>
            <w:r w:rsidRPr="00DD6DFB">
              <w:t xml:space="preserve"> »</w:t>
            </w:r>
          </w:p>
          <w:p w:rsidR="00C65BE6" w:rsidRPr="008B0030" w:rsidRDefault="00C65BE6" w:rsidP="00A41CFE">
            <w:pPr>
              <w:tabs>
                <w:tab w:val="left" w:pos="9288"/>
              </w:tabs>
              <w:jc w:val="left"/>
            </w:pPr>
            <w:r w:rsidRPr="0012254F">
              <w:t>____________</w:t>
            </w:r>
            <w:r>
              <w:rPr>
                <w:u w:val="single"/>
              </w:rPr>
              <w:t>/</w:t>
            </w:r>
            <w:proofErr w:type="spellStart"/>
            <w:r w:rsidR="00085E69">
              <w:t>В.В.Визгалова</w:t>
            </w:r>
            <w:proofErr w:type="spellEnd"/>
            <w:r>
              <w:t xml:space="preserve"> </w:t>
            </w:r>
          </w:p>
          <w:p w:rsidR="00C65BE6" w:rsidRPr="00D718F0" w:rsidRDefault="00C65BE6" w:rsidP="00A41CFE">
            <w:pPr>
              <w:tabs>
                <w:tab w:val="left" w:pos="9288"/>
              </w:tabs>
              <w:jc w:val="left"/>
              <w:rPr>
                <w:sz w:val="16"/>
                <w:szCs w:val="16"/>
              </w:rPr>
            </w:pPr>
            <w:r>
              <w:t xml:space="preserve">                                </w:t>
            </w:r>
            <w:r w:rsidRPr="00457113">
              <w:rPr>
                <w:sz w:val="18"/>
                <w:szCs w:val="18"/>
              </w:rPr>
              <w:t xml:space="preserve"> </w:t>
            </w:r>
            <w:r w:rsidRPr="00DE336E">
              <w:rPr>
                <w:sz w:val="16"/>
                <w:szCs w:val="16"/>
              </w:rPr>
              <w:t>ФИО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 w:rsidRPr="00DD6DFB">
              <w:t>«___»____________20</w:t>
            </w:r>
            <w:r>
              <w:t xml:space="preserve"> </w:t>
            </w:r>
            <w:proofErr w:type="spellStart"/>
            <w:r w:rsidRPr="00DD6DFB">
              <w:t>___г</w:t>
            </w:r>
            <w:proofErr w:type="spellEnd"/>
            <w:r w:rsidRPr="00DD6DFB">
              <w:t>.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</w:p>
        </w:tc>
        <w:tc>
          <w:tcPr>
            <w:tcW w:w="1704" w:type="pct"/>
          </w:tcPr>
          <w:p w:rsidR="00C65BE6" w:rsidRPr="00DD6DFB" w:rsidRDefault="00C65BE6" w:rsidP="00A41CFE">
            <w:pPr>
              <w:tabs>
                <w:tab w:val="left" w:pos="9288"/>
              </w:tabs>
              <w:jc w:val="left"/>
              <w:rPr>
                <w:b/>
              </w:rPr>
            </w:pPr>
            <w:r w:rsidRPr="00DD6DFB">
              <w:rPr>
                <w:b/>
              </w:rPr>
              <w:t>«</w:t>
            </w:r>
            <w:r>
              <w:rPr>
                <w:b/>
              </w:rPr>
              <w:t xml:space="preserve"> Утверждено</w:t>
            </w:r>
            <w:r w:rsidRPr="00DD6DFB">
              <w:rPr>
                <w:b/>
              </w:rPr>
              <w:t>»</w:t>
            </w:r>
          </w:p>
          <w:p w:rsidR="00C65BE6" w:rsidRDefault="00C65BE6" w:rsidP="00A41CFE">
            <w:pPr>
              <w:tabs>
                <w:tab w:val="left" w:pos="9288"/>
              </w:tabs>
              <w:jc w:val="left"/>
            </w:pPr>
            <w:r>
              <w:t xml:space="preserve">Директор </w:t>
            </w:r>
          </w:p>
          <w:p w:rsidR="00C65BE6" w:rsidRDefault="00C65BE6" w:rsidP="00A41CFE">
            <w:pPr>
              <w:tabs>
                <w:tab w:val="left" w:pos="9288"/>
              </w:tabs>
              <w:jc w:val="left"/>
            </w:pPr>
            <w:r>
              <w:t xml:space="preserve">                </w:t>
            </w:r>
            <w:r w:rsidRPr="00DD6DFB">
              <w:t>МОУ «СОШ №</w:t>
            </w:r>
            <w:r>
              <w:t xml:space="preserve"> 1 </w:t>
            </w:r>
            <w:r w:rsidRPr="00DD6DFB">
              <w:t>»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>
              <w:t xml:space="preserve">____________/ Н.А.Попова </w:t>
            </w:r>
          </w:p>
          <w:p w:rsidR="00C65BE6" w:rsidRPr="00DE336E" w:rsidRDefault="00C65BE6" w:rsidP="00A41CFE">
            <w:pPr>
              <w:tabs>
                <w:tab w:val="left" w:pos="9288"/>
              </w:tabs>
              <w:jc w:val="left"/>
              <w:rPr>
                <w:sz w:val="16"/>
                <w:szCs w:val="16"/>
              </w:rPr>
            </w:pPr>
            <w:r>
              <w:t xml:space="preserve">                       </w:t>
            </w:r>
            <w:r w:rsidR="0099175B">
              <w:t xml:space="preserve">    </w:t>
            </w:r>
            <w:r w:rsidRPr="00DE336E">
              <w:rPr>
                <w:sz w:val="16"/>
                <w:szCs w:val="16"/>
              </w:rPr>
              <w:t>ФИО</w:t>
            </w:r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 w:rsidRPr="00DD6DFB">
              <w:t xml:space="preserve">Приказ № _____ </w:t>
            </w:r>
            <w:proofErr w:type="gramStart"/>
            <w:r w:rsidRPr="00DD6DFB">
              <w:t>от</w:t>
            </w:r>
            <w:proofErr w:type="gramEnd"/>
          </w:p>
          <w:p w:rsidR="00C65BE6" w:rsidRPr="00DD6DFB" w:rsidRDefault="00C65BE6" w:rsidP="00A41CFE">
            <w:pPr>
              <w:tabs>
                <w:tab w:val="left" w:pos="9288"/>
              </w:tabs>
              <w:jc w:val="left"/>
            </w:pPr>
            <w:r w:rsidRPr="00DD6DFB">
              <w:t>«___»___________20</w:t>
            </w:r>
            <w:r>
              <w:t xml:space="preserve"> </w:t>
            </w:r>
            <w:proofErr w:type="spellStart"/>
            <w:r w:rsidRPr="00DD6DFB">
              <w:t>___г</w:t>
            </w:r>
            <w:proofErr w:type="spellEnd"/>
            <w:r w:rsidRPr="00DD6DFB">
              <w:t>.</w:t>
            </w:r>
          </w:p>
        </w:tc>
      </w:tr>
    </w:tbl>
    <w:p w:rsidR="00C65BE6" w:rsidRDefault="00C65BE6" w:rsidP="00C65BE6">
      <w:pPr>
        <w:pStyle w:val="a3"/>
        <w:rPr>
          <w:rFonts w:ascii="Cambria" w:hAnsi="Cambria"/>
          <w:sz w:val="36"/>
          <w:szCs w:val="36"/>
        </w:rPr>
      </w:pP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  <w:r>
        <w:rPr>
          <w:rFonts w:ascii="Cambria" w:hAnsi="Cambria"/>
          <w:sz w:val="36"/>
          <w:szCs w:val="36"/>
        </w:rPr>
        <w:tab/>
      </w:r>
    </w:p>
    <w:p w:rsidR="00C65BE6" w:rsidRDefault="00C65BE6" w:rsidP="00C65BE6">
      <w:pPr>
        <w:pStyle w:val="a3"/>
        <w:rPr>
          <w:rFonts w:ascii="Cambria" w:hAnsi="Cambria"/>
          <w:sz w:val="36"/>
          <w:szCs w:val="36"/>
        </w:rPr>
      </w:pPr>
    </w:p>
    <w:p w:rsidR="00C65BE6" w:rsidRDefault="00C65BE6" w:rsidP="00C65BE6">
      <w:pPr>
        <w:pStyle w:val="a3"/>
        <w:rPr>
          <w:rFonts w:ascii="Cambria" w:hAnsi="Cambria"/>
          <w:sz w:val="36"/>
          <w:szCs w:val="36"/>
        </w:rPr>
      </w:pPr>
    </w:p>
    <w:p w:rsidR="00C65BE6" w:rsidRDefault="00C65BE6" w:rsidP="00C65BE6">
      <w:pPr>
        <w:pStyle w:val="a3"/>
        <w:rPr>
          <w:rFonts w:ascii="Cambria" w:hAnsi="Cambria"/>
          <w:sz w:val="36"/>
          <w:szCs w:val="36"/>
        </w:rPr>
      </w:pPr>
    </w:p>
    <w:p w:rsidR="00C65BE6" w:rsidRPr="001B0994" w:rsidRDefault="00C65BE6" w:rsidP="00C65BE6">
      <w:pPr>
        <w:pStyle w:val="a5"/>
        <w:jc w:val="center"/>
        <w:rPr>
          <w:rStyle w:val="a9"/>
          <w:rFonts w:eastAsia="Calibri"/>
          <w:b w:val="0"/>
          <w:bCs w:val="0"/>
          <w:i w:val="0"/>
          <w:iCs w:val="0"/>
          <w:color w:val="auto"/>
        </w:rPr>
      </w:pPr>
      <w:r>
        <w:rPr>
          <w:color w:val="auto"/>
        </w:rPr>
        <w:t xml:space="preserve">Рабочая программа  </w:t>
      </w:r>
    </w:p>
    <w:p w:rsidR="00C65BE6" w:rsidRPr="009940DE" w:rsidRDefault="00C65BE6" w:rsidP="00C65BE6">
      <w:pPr>
        <w:pStyle w:val="a7"/>
        <w:spacing w:after="0"/>
        <w:jc w:val="center"/>
        <w:rPr>
          <w:iCs w:val="0"/>
          <w:color w:val="auto"/>
          <w:sz w:val="32"/>
          <w:szCs w:val="32"/>
        </w:rPr>
      </w:pPr>
      <w:r w:rsidRPr="009940DE">
        <w:rPr>
          <w:iCs w:val="0"/>
          <w:color w:val="auto"/>
          <w:sz w:val="32"/>
          <w:szCs w:val="32"/>
        </w:rPr>
        <w:t>Ивановой Марии Александровны</w:t>
      </w:r>
    </w:p>
    <w:p w:rsidR="00C65BE6" w:rsidRPr="00D718F0" w:rsidRDefault="00C65BE6" w:rsidP="00C65BE6">
      <w:pPr>
        <w:pStyle w:val="a7"/>
        <w:spacing w:after="0"/>
        <w:jc w:val="center"/>
        <w:rPr>
          <w:iCs w:val="0"/>
          <w:color w:val="auto"/>
          <w:sz w:val="32"/>
          <w:szCs w:val="32"/>
        </w:rPr>
      </w:pPr>
      <w:r w:rsidRPr="00D718F0">
        <w:rPr>
          <w:iCs w:val="0"/>
          <w:color w:val="auto"/>
          <w:sz w:val="32"/>
          <w:szCs w:val="32"/>
        </w:rPr>
        <w:t>учителя - логопеда</w:t>
      </w:r>
    </w:p>
    <w:p w:rsidR="00A41CFE" w:rsidRDefault="00A41CFE" w:rsidP="00C65BE6">
      <w:pPr>
        <w:rPr>
          <w:rFonts w:ascii="Cambria" w:hAnsi="Cambria"/>
          <w:i/>
          <w:spacing w:val="15"/>
          <w:sz w:val="32"/>
          <w:szCs w:val="32"/>
        </w:rPr>
      </w:pPr>
      <w:r>
        <w:rPr>
          <w:rFonts w:ascii="Cambria" w:hAnsi="Cambria"/>
          <w:i/>
          <w:spacing w:val="15"/>
          <w:sz w:val="32"/>
          <w:szCs w:val="32"/>
        </w:rPr>
        <w:t>консультативной работы</w:t>
      </w:r>
    </w:p>
    <w:p w:rsidR="00C65BE6" w:rsidRDefault="00C65BE6" w:rsidP="00C65BE6">
      <w:pPr>
        <w:rPr>
          <w:rFonts w:ascii="Cambria" w:hAnsi="Cambria"/>
          <w:i/>
          <w:spacing w:val="15"/>
          <w:sz w:val="32"/>
          <w:szCs w:val="32"/>
        </w:rPr>
      </w:pPr>
      <w:r>
        <w:rPr>
          <w:rFonts w:ascii="Cambria" w:hAnsi="Cambria"/>
          <w:i/>
          <w:spacing w:val="15"/>
          <w:sz w:val="32"/>
          <w:szCs w:val="32"/>
        </w:rPr>
        <w:t xml:space="preserve"> с </w:t>
      </w:r>
      <w:r w:rsidR="00A41CFE">
        <w:rPr>
          <w:rFonts w:ascii="Cambria" w:hAnsi="Cambria"/>
          <w:i/>
          <w:spacing w:val="15"/>
          <w:sz w:val="32"/>
          <w:szCs w:val="32"/>
        </w:rPr>
        <w:t>педагогами МОУ «СОШ№1 г</w:t>
      </w:r>
      <w:proofErr w:type="gramStart"/>
      <w:r w:rsidR="00A41CFE">
        <w:rPr>
          <w:rFonts w:ascii="Cambria" w:hAnsi="Cambria"/>
          <w:i/>
          <w:spacing w:val="15"/>
          <w:sz w:val="32"/>
          <w:szCs w:val="32"/>
        </w:rPr>
        <w:t>.Р</w:t>
      </w:r>
      <w:proofErr w:type="gramEnd"/>
      <w:r w:rsidR="00A41CFE">
        <w:rPr>
          <w:rFonts w:ascii="Cambria" w:hAnsi="Cambria"/>
          <w:i/>
          <w:spacing w:val="15"/>
          <w:sz w:val="32"/>
          <w:szCs w:val="32"/>
        </w:rPr>
        <w:t>тищево»</w:t>
      </w:r>
    </w:p>
    <w:p w:rsidR="00C65BE6" w:rsidRDefault="00C65BE6" w:rsidP="00C65BE6">
      <w:pPr>
        <w:rPr>
          <w:rFonts w:ascii="Cambria" w:hAnsi="Cambria"/>
          <w:i/>
          <w:spacing w:val="15"/>
          <w:sz w:val="32"/>
          <w:szCs w:val="32"/>
        </w:rPr>
      </w:pPr>
    </w:p>
    <w:p w:rsidR="00C65BE6" w:rsidRDefault="00C65BE6" w:rsidP="00C65BE6">
      <w:pPr>
        <w:rPr>
          <w:rFonts w:ascii="Cambria" w:hAnsi="Cambria"/>
          <w:i/>
          <w:spacing w:val="15"/>
          <w:sz w:val="32"/>
          <w:szCs w:val="32"/>
        </w:rPr>
      </w:pPr>
    </w:p>
    <w:p w:rsidR="00C65BE6" w:rsidRDefault="00C65BE6" w:rsidP="00C65BE6">
      <w:pPr>
        <w:rPr>
          <w:rFonts w:ascii="Cambria" w:hAnsi="Cambria"/>
          <w:i/>
          <w:spacing w:val="15"/>
          <w:sz w:val="32"/>
          <w:szCs w:val="32"/>
        </w:rPr>
      </w:pPr>
    </w:p>
    <w:p w:rsidR="00C65BE6" w:rsidRDefault="00C65BE6" w:rsidP="00C65BE6">
      <w:pPr>
        <w:rPr>
          <w:rFonts w:ascii="Cambria" w:hAnsi="Cambria"/>
          <w:i/>
          <w:spacing w:val="15"/>
          <w:sz w:val="32"/>
          <w:szCs w:val="32"/>
        </w:rPr>
      </w:pPr>
    </w:p>
    <w:p w:rsidR="00C65BE6" w:rsidRPr="00CF5C62" w:rsidRDefault="00C65BE6" w:rsidP="00C65BE6">
      <w:pPr>
        <w:rPr>
          <w:i/>
          <w:sz w:val="28"/>
          <w:szCs w:val="28"/>
        </w:rPr>
      </w:pPr>
    </w:p>
    <w:p w:rsidR="00C65BE6" w:rsidRPr="00CF5C62" w:rsidRDefault="00C65BE6" w:rsidP="00C65BE6"/>
    <w:p w:rsidR="00C65BE6" w:rsidRDefault="00C65BE6" w:rsidP="00C65BE6">
      <w:pPr>
        <w:rPr>
          <w:sz w:val="28"/>
          <w:szCs w:val="28"/>
        </w:rPr>
      </w:pPr>
    </w:p>
    <w:p w:rsidR="00C65BE6" w:rsidRPr="0066384E" w:rsidRDefault="00C65BE6" w:rsidP="00C65BE6">
      <w:pPr>
        <w:jc w:val="right"/>
        <w:rPr>
          <w:sz w:val="28"/>
          <w:szCs w:val="28"/>
        </w:rPr>
      </w:pPr>
      <w:r w:rsidRPr="0066384E">
        <w:rPr>
          <w:sz w:val="28"/>
          <w:szCs w:val="28"/>
        </w:rPr>
        <w:t>Рассмотрено на заседании</w:t>
      </w:r>
    </w:p>
    <w:p w:rsidR="00C65BE6" w:rsidRPr="0066384E" w:rsidRDefault="00C65BE6" w:rsidP="00C65BE6">
      <w:pPr>
        <w:jc w:val="right"/>
        <w:rPr>
          <w:sz w:val="28"/>
          <w:szCs w:val="28"/>
        </w:rPr>
      </w:pPr>
      <w:r w:rsidRPr="0066384E">
        <w:rPr>
          <w:sz w:val="28"/>
          <w:szCs w:val="28"/>
        </w:rPr>
        <w:t xml:space="preserve">педагогического совета </w:t>
      </w:r>
    </w:p>
    <w:p w:rsidR="00C65BE6" w:rsidRPr="0066384E" w:rsidRDefault="00C65BE6" w:rsidP="00C65BE6">
      <w:pPr>
        <w:jc w:val="right"/>
        <w:rPr>
          <w:sz w:val="28"/>
          <w:szCs w:val="28"/>
        </w:rPr>
      </w:pPr>
      <w:r w:rsidRPr="0066384E">
        <w:rPr>
          <w:sz w:val="28"/>
          <w:szCs w:val="28"/>
        </w:rPr>
        <w:t xml:space="preserve">протокол № </w:t>
      </w:r>
      <w:proofErr w:type="spellStart"/>
      <w:r w:rsidRPr="0066384E">
        <w:rPr>
          <w:sz w:val="28"/>
          <w:szCs w:val="28"/>
        </w:rPr>
        <w:t>____</w:t>
      </w:r>
      <w:proofErr w:type="gramStart"/>
      <w:r w:rsidRPr="0066384E">
        <w:rPr>
          <w:sz w:val="28"/>
          <w:szCs w:val="28"/>
        </w:rPr>
        <w:t>от</w:t>
      </w:r>
      <w:proofErr w:type="spellEnd"/>
      <w:proofErr w:type="gramEnd"/>
      <w:r w:rsidRPr="0066384E">
        <w:rPr>
          <w:sz w:val="28"/>
          <w:szCs w:val="28"/>
        </w:rPr>
        <w:t xml:space="preserve"> </w:t>
      </w:r>
    </w:p>
    <w:p w:rsidR="00C65BE6" w:rsidRPr="0066384E" w:rsidRDefault="00C65BE6" w:rsidP="00C65BE6">
      <w:pPr>
        <w:jc w:val="right"/>
        <w:rPr>
          <w:sz w:val="28"/>
          <w:szCs w:val="28"/>
        </w:rPr>
      </w:pPr>
      <w:r w:rsidRPr="0066384E">
        <w:rPr>
          <w:sz w:val="28"/>
          <w:szCs w:val="28"/>
        </w:rPr>
        <w:t xml:space="preserve">«___»_______20 __ г. </w:t>
      </w:r>
    </w:p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C65BE6" w:rsidP="00C65BE6"/>
    <w:p w:rsidR="006139B7" w:rsidRDefault="006139B7" w:rsidP="00C65BE6"/>
    <w:p w:rsidR="006139B7" w:rsidRDefault="006139B7" w:rsidP="00C65BE6"/>
    <w:p w:rsidR="006139B7" w:rsidRDefault="006139B7" w:rsidP="00C65BE6"/>
    <w:p w:rsidR="00C65BE6" w:rsidRDefault="00C65BE6" w:rsidP="00C65BE6"/>
    <w:p w:rsidR="00C65BE6" w:rsidRDefault="00C65BE6" w:rsidP="00C65BE6"/>
    <w:p w:rsidR="00C65BE6" w:rsidRDefault="00C65BE6" w:rsidP="00C65BE6"/>
    <w:p w:rsidR="00C65BE6" w:rsidRDefault="00AB000E" w:rsidP="0099175B">
      <w:r>
        <w:t>2020</w:t>
      </w:r>
      <w:r w:rsidR="00C65BE6" w:rsidRPr="0066384E">
        <w:t xml:space="preserve"> - 20</w:t>
      </w:r>
      <w:r w:rsidR="006139B7">
        <w:t>2</w:t>
      </w:r>
      <w:r>
        <w:t>1</w:t>
      </w:r>
      <w:r w:rsidR="00C65BE6" w:rsidRPr="0066384E">
        <w:t xml:space="preserve">  учебный год</w:t>
      </w:r>
    </w:p>
    <w:p w:rsidR="006139B7" w:rsidRDefault="006139B7" w:rsidP="006139B7">
      <w:pPr>
        <w:pStyle w:val="aa"/>
        <w:ind w:left="1637"/>
        <w:jc w:val="both"/>
        <w:rPr>
          <w:b/>
          <w:sz w:val="28"/>
          <w:szCs w:val="28"/>
        </w:rPr>
      </w:pPr>
    </w:p>
    <w:p w:rsidR="00C65BE6" w:rsidRPr="006139B7" w:rsidRDefault="00C65BE6" w:rsidP="006139B7">
      <w:pPr>
        <w:pStyle w:val="aa"/>
        <w:numPr>
          <w:ilvl w:val="0"/>
          <w:numId w:val="2"/>
        </w:numPr>
        <w:ind w:left="284"/>
        <w:rPr>
          <w:b/>
        </w:rPr>
      </w:pPr>
      <w:r w:rsidRPr="006139B7">
        <w:rPr>
          <w:b/>
        </w:rPr>
        <w:t>Пояснительная записка</w:t>
      </w:r>
    </w:p>
    <w:p w:rsidR="00C65BE6" w:rsidRPr="006139B7" w:rsidRDefault="00C65BE6" w:rsidP="00C65BE6">
      <w:pPr>
        <w:ind w:left="360"/>
        <w:jc w:val="left"/>
        <w:rPr>
          <w:b/>
        </w:rPr>
      </w:pPr>
    </w:p>
    <w:p w:rsidR="00C65BE6" w:rsidRPr="006139B7" w:rsidRDefault="00C65BE6" w:rsidP="00085E69">
      <w:pPr>
        <w:spacing w:line="360" w:lineRule="auto"/>
        <w:ind w:left="-142" w:firstLine="568"/>
        <w:jc w:val="both"/>
      </w:pPr>
      <w:r w:rsidRPr="006139B7">
        <w:t>Развитие речи детей – это общая задача всего педагогического коллектива. Несогласованность требований взрослых к речи детей, неадекват</w:t>
      </w:r>
      <w:r w:rsidR="004804C1" w:rsidRPr="006139B7">
        <w:t>ный выбор способа общения с ребе</w:t>
      </w:r>
      <w:r w:rsidRPr="006139B7">
        <w:t xml:space="preserve">нком могут стать факторами, запускающими или отягощающими его речевые проблемы. Достижение положительного результата работы учителя-логопеда на </w:t>
      </w:r>
      <w:proofErr w:type="spellStart"/>
      <w:r w:rsidRPr="006139B7">
        <w:t>логопункте</w:t>
      </w:r>
      <w:proofErr w:type="spellEnd"/>
      <w:r w:rsidRPr="006139B7">
        <w:t xml:space="preserve"> МОУ «СОШ№1 Г.РТИЩЕВО» предполагает реализацию комплексного подхода в деятельности специалистов детского сада: учителя-логопеда, </w:t>
      </w:r>
      <w:r w:rsidR="0099175B" w:rsidRPr="006139B7">
        <w:t>учител</w:t>
      </w:r>
      <w:r w:rsidR="004804C1" w:rsidRPr="006139B7">
        <w:t>ей</w:t>
      </w:r>
      <w:r w:rsidRPr="006139B7">
        <w:t xml:space="preserve">, инструктора по физической культуре, музыкального руководителя. Только систематическое взаимодействие специалистов МОУ «СОШ№1 Г.РТИЩЕВО» по проблемам профилактики и коррекции нарушений речи позволяет индивидуализировать процесс сопровождения ребенка с учетом следующих показателей: психологического возраста, специфики этапа развития речи, выявленной речевой и неречевой симптоматики нарушений, особенностей образовательных и социальных условий развития конкретного </w:t>
      </w:r>
      <w:r w:rsidR="004804C1" w:rsidRPr="006139B7">
        <w:t>учен</w:t>
      </w:r>
      <w:r w:rsidRPr="006139B7">
        <w:t>ика. Комплексный подход к профилактике речевых на</w:t>
      </w:r>
      <w:r w:rsidR="0099175B" w:rsidRPr="006139B7">
        <w:t xml:space="preserve">рушений у детей </w:t>
      </w:r>
      <w:r w:rsidRPr="006139B7">
        <w:t xml:space="preserve">школьного возраста предполагает такую организацию взаимодействия педагогов МОУ «СОШ№1 Г.РТИЩЕВО», </w:t>
      </w:r>
      <w:proofErr w:type="gramStart"/>
      <w:r w:rsidRPr="006139B7">
        <w:t>при</w:t>
      </w:r>
      <w:proofErr w:type="gramEnd"/>
      <w:r w:rsidRPr="006139B7">
        <w:t xml:space="preserve"> которой создаются условия для </w:t>
      </w:r>
      <w:r w:rsidR="0099175B" w:rsidRPr="006139B7">
        <w:t xml:space="preserve">оптимального речевого развития </w:t>
      </w:r>
      <w:r w:rsidR="00A41CFE" w:rsidRPr="006139B7">
        <w:t>школьников. К таким условиям относятс</w:t>
      </w:r>
      <w:r w:rsidRPr="006139B7">
        <w:t>я</w:t>
      </w:r>
      <w:proofErr w:type="gramStart"/>
      <w:r w:rsidRPr="006139B7">
        <w:t xml:space="preserve"> :</w:t>
      </w:r>
      <w:proofErr w:type="gramEnd"/>
      <w:r w:rsidRPr="006139B7">
        <w:t xml:space="preserve"> – речевая среда, содержащая образцы правильного использования языка как средства общения и познания; – организация таких форм детской деятельности, в которой активизируются функции и процессы, находящиеся в основе речевого развития: психомоторные, познавательные, эмоциональные; – обогащение содержания самой деятельности детей, что составляет основу содержания речи, – систематическое развитие предпосылок речевого развития; – развитие предпосылок учебной деятельности: обучение выполнять задания в общем темпе, противостоять отвлекающим воздействиям, удерживать задачу взрослого в течение занятия; следовать единому замыслу работы, прилагать волевые усилия для достижения цели, достигать результата, взаимодействовать со сверстником в процессе выполнения заданий, осуществлять самоконтроль своей деятельности. Задачами комплексного подхода в работе педагогов МОУ «СОШ№1 Г.РТИЩЕВО» по коррекции речи выступают</w:t>
      </w:r>
      <w:proofErr w:type="gramStart"/>
      <w:r w:rsidRPr="006139B7">
        <w:t xml:space="preserve"> :</w:t>
      </w:r>
      <w:proofErr w:type="gramEnd"/>
      <w:r w:rsidRPr="006139B7">
        <w:t xml:space="preserve"> – закрепление речевых навыков; – преодоление вторичных нарушений, обусловленных проблемами в развитии речи. Направления совместной деятельности учителя-логопеда и преподавателя МОУ «СОШ№1 Г.РТИЩЕВО» реализуются следующим образом: </w:t>
      </w:r>
      <w:r w:rsidR="0099175B" w:rsidRPr="006139B7">
        <w:t>учитель</w:t>
      </w:r>
      <w:proofErr w:type="gramStart"/>
      <w:r w:rsidR="0099175B" w:rsidRPr="006139B7">
        <w:t xml:space="preserve"> </w:t>
      </w:r>
      <w:r w:rsidRPr="006139B7">
        <w:t xml:space="preserve"> :</w:t>
      </w:r>
      <w:proofErr w:type="gramEnd"/>
      <w:r w:rsidRPr="006139B7">
        <w:t xml:space="preserve"> – замечает проблемы в речевом развитии детей и своевременно адресует логопеду запрос, информируя учителя-логопеда о проблемах в развитии речи конкретных детей; – создает условия для развития всех сторон речи в пределах возрастной нормы; – формирует общие предпосылки для речевого развития: фонематические процессы; крупную, мелкую и речевую моторику; – обогащает содержание детской речи. у ч и т е л </w:t>
      </w:r>
      <w:proofErr w:type="spellStart"/>
      <w:r w:rsidRPr="006139B7">
        <w:t>ь</w:t>
      </w:r>
      <w:proofErr w:type="spellEnd"/>
      <w:r w:rsidRPr="006139B7">
        <w:t xml:space="preserve"> - л о г о </w:t>
      </w:r>
      <w:proofErr w:type="spellStart"/>
      <w:proofErr w:type="gramStart"/>
      <w:r w:rsidRPr="006139B7">
        <w:t>п</w:t>
      </w:r>
      <w:proofErr w:type="spellEnd"/>
      <w:proofErr w:type="gramEnd"/>
      <w:r w:rsidRPr="006139B7">
        <w:t xml:space="preserve"> е </w:t>
      </w:r>
      <w:proofErr w:type="spellStart"/>
      <w:r w:rsidRPr="006139B7">
        <w:t>д</w:t>
      </w:r>
      <w:proofErr w:type="spellEnd"/>
      <w:r w:rsidRPr="006139B7">
        <w:t xml:space="preserve"> : – диагн</w:t>
      </w:r>
      <w:r w:rsidR="004804C1" w:rsidRPr="006139B7">
        <w:t>остирует уровень развития речи учеников</w:t>
      </w:r>
      <w:r w:rsidRPr="006139B7">
        <w:t xml:space="preserve">; – </w:t>
      </w:r>
      <w:r w:rsidRPr="006139B7">
        <w:lastRenderedPageBreak/>
        <w:t>дифференцирует категории детей по специфике нарушений речи и структуре речевого нарушения; – осуществляет коррекцию нарушенных сторон речи. Взаимодействие с преподавателями осуществляется в разных формах: это и совместное составление перспективного и календарного планирования, оснащение развивающего/коррекционно-развивающего пространства в групповых помещениях, проведение интегрированных мероприятий. На совместных интегрированных занятиях учителя-логопеда и преподавателя, которые проводятся как обобщающие, итоговые</w:t>
      </w:r>
      <w:proofErr w:type="gramStart"/>
      <w:r w:rsidRPr="006139B7">
        <w:t xml:space="preserve"> ,</w:t>
      </w:r>
      <w:proofErr w:type="gramEnd"/>
      <w:r w:rsidRPr="006139B7">
        <w:t xml:space="preserve"> дети учатся общаться друг с другом, что способствует закреплению навыков пользования инициативной речью, совершенствованию разговорной речи, расширению словаря, обогащению коммуникативной практики. Так реализуется принцип интеграции образовательных областей. Учитель-логопед дает </w:t>
      </w:r>
      <w:r w:rsidR="0099175B" w:rsidRPr="006139B7">
        <w:t>учителю</w:t>
      </w:r>
      <w:r w:rsidRPr="006139B7">
        <w:t xml:space="preserve"> рекомендации по проведению игр и игровых заданий логопедической профилактической </w:t>
      </w:r>
      <w:r w:rsidR="0099175B" w:rsidRPr="006139B7">
        <w:t>направленности со всей группой учеников</w:t>
      </w:r>
      <w:r w:rsidRPr="006139B7">
        <w:t xml:space="preserve">, а также по организации индивидуальной работы с детьми, обучающимися на </w:t>
      </w:r>
      <w:proofErr w:type="spellStart"/>
      <w:r w:rsidRPr="006139B7">
        <w:t>логопункте</w:t>
      </w:r>
      <w:proofErr w:type="spellEnd"/>
      <w:r w:rsidRPr="006139B7">
        <w:t xml:space="preserve">. Кроме того, учитель-логопед помогает </w:t>
      </w:r>
      <w:r w:rsidR="0099175B" w:rsidRPr="006139B7">
        <w:t>учителю</w:t>
      </w:r>
      <w:r w:rsidRPr="006139B7">
        <w:t xml:space="preserve"> организовать обучение и воспитание ребенка с нарушениями речи с учетом особенностей развития его познавательных процессов, личности, эмоционально-волевой и коммуникативной сфер, например: подобрать наглядно-дидактические и литературные материалы, организовать деятельность на занятиях, совместные действия со сверстниками. В одних случаях работа преподавателя предшествует логопедическим занятиям, обеспечивая необходимую познавательную и мотивационную базу для формирования речевых умений, а в других – преподаватель содействует закреплению результатов, полученных на логопедических занятиях. Совместное решение общих образовательных задач преподавателя и учителя-логопеда определяется их профессиональными функциями, реализуемыми в работе с детьми.</w:t>
      </w:r>
    </w:p>
    <w:p w:rsidR="00C65BE6" w:rsidRPr="006139B7" w:rsidRDefault="00C65BE6" w:rsidP="00085E69">
      <w:pPr>
        <w:spacing w:line="360" w:lineRule="auto"/>
        <w:ind w:left="-142" w:firstLine="568"/>
        <w:jc w:val="both"/>
      </w:pPr>
      <w:r w:rsidRPr="006139B7">
        <w:t xml:space="preserve">Конкретное содержание совместной работы логопеда и учителя определено исходя из предпосылок развития правильной речи в школьном возрасте. </w:t>
      </w:r>
      <w:proofErr w:type="gramStart"/>
      <w:r w:rsidRPr="006139B7">
        <w:t>Эти предпосылки можно разделить на две группы: внутренние (психическое и соматическое здоровье, нормальный слух и зрение, достаточная психическая активность, потребность в речевом общении, сформированность психических функций, а именно, сенсорных, моторных, интеллектуальных процессов, коммуникативной деятельности) и внешние (полноценное речевое окружение).</w:t>
      </w:r>
      <w:proofErr w:type="gramEnd"/>
      <w:r w:rsidRPr="006139B7">
        <w:t xml:space="preserve"> В контекст деятельности учителя-логопеда по пропаганде логопедических знаний в МОУ «СОШ№1» входит работа по ранней профилактике речевых нарушений у детей. Учитель-логопед организует взаимодействие с учителями, направленное на повышение их компетентности по данной проблеме. В качестве эффективной формы работы выступает реализация программы по профилактике речевых нарушений у детей.</w:t>
      </w: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6139B7" w:rsidRPr="006139B7" w:rsidRDefault="006139B7" w:rsidP="006139B7">
      <w:pPr>
        <w:pStyle w:val="aa"/>
        <w:spacing w:line="360" w:lineRule="auto"/>
        <w:ind w:left="142"/>
        <w:jc w:val="left"/>
      </w:pPr>
    </w:p>
    <w:p w:rsidR="00A41CFE" w:rsidRPr="006139B7" w:rsidRDefault="00C65BE6" w:rsidP="006139B7">
      <w:pPr>
        <w:pStyle w:val="aa"/>
        <w:spacing w:line="360" w:lineRule="auto"/>
        <w:ind w:left="142"/>
        <w:jc w:val="left"/>
      </w:pPr>
      <w:r w:rsidRPr="006139B7">
        <w:rPr>
          <w:b/>
        </w:rPr>
        <w:t xml:space="preserve">Цель программы: </w:t>
      </w:r>
      <w:r w:rsidRPr="006139B7">
        <w:t>обеспечение преемственности логопедической коррекции в образовательном процессе.</w:t>
      </w:r>
    </w:p>
    <w:p w:rsidR="00C65BE6" w:rsidRPr="006139B7" w:rsidRDefault="00A41CFE" w:rsidP="006139B7">
      <w:pPr>
        <w:pStyle w:val="aa"/>
        <w:spacing w:line="360" w:lineRule="auto"/>
        <w:ind w:left="142"/>
        <w:jc w:val="left"/>
      </w:pPr>
      <w:r w:rsidRPr="006139B7">
        <w:rPr>
          <w:b/>
        </w:rPr>
        <w:t xml:space="preserve"> </w:t>
      </w:r>
      <w:r w:rsidR="00C65BE6" w:rsidRPr="006139B7">
        <w:rPr>
          <w:b/>
        </w:rPr>
        <w:t>Задачи:</w:t>
      </w:r>
      <w:r w:rsidR="00C65BE6" w:rsidRPr="006139B7">
        <w:t xml:space="preserve"> </w:t>
      </w:r>
    </w:p>
    <w:p w:rsidR="00C65BE6" w:rsidRPr="006139B7" w:rsidRDefault="00C65BE6" w:rsidP="00C65BE6">
      <w:pPr>
        <w:spacing w:line="360" w:lineRule="auto"/>
        <w:ind w:left="-142" w:firstLine="568"/>
        <w:jc w:val="left"/>
      </w:pPr>
      <w:r w:rsidRPr="006139B7">
        <w:t>- Выработка единых подходов в образовательном процессе, обеспечивающих благоприятных условий для развития детей;</w:t>
      </w:r>
    </w:p>
    <w:p w:rsidR="00C65BE6" w:rsidRPr="006139B7" w:rsidRDefault="00C65BE6" w:rsidP="00C65BE6">
      <w:pPr>
        <w:spacing w:line="360" w:lineRule="auto"/>
        <w:ind w:left="-142" w:firstLine="568"/>
        <w:jc w:val="left"/>
      </w:pPr>
      <w:r w:rsidRPr="006139B7">
        <w:t>- Оптимизация деятельности учителей – предметников по профилактике речевых нарушений;</w:t>
      </w:r>
    </w:p>
    <w:p w:rsidR="00C65BE6" w:rsidRPr="006139B7" w:rsidRDefault="00C65BE6" w:rsidP="00C65BE6">
      <w:pPr>
        <w:spacing w:line="360" w:lineRule="auto"/>
        <w:ind w:left="-142" w:firstLine="568"/>
        <w:jc w:val="left"/>
      </w:pPr>
      <w:r w:rsidRPr="006139B7">
        <w:t xml:space="preserve">- Обеспечение </w:t>
      </w:r>
      <w:proofErr w:type="spellStart"/>
      <w:r w:rsidRPr="006139B7">
        <w:t>пролангированности</w:t>
      </w:r>
      <w:proofErr w:type="spellEnd"/>
      <w:r w:rsidRPr="006139B7">
        <w:t xml:space="preserve"> эффекта логопедических занятий</w:t>
      </w:r>
      <w:r w:rsidR="00CD1BA4" w:rsidRPr="006139B7">
        <w:t>;</w:t>
      </w:r>
    </w:p>
    <w:p w:rsidR="0099175B" w:rsidRPr="006139B7" w:rsidRDefault="006139B7" w:rsidP="0099175B">
      <w:pPr>
        <w:spacing w:line="360" w:lineRule="auto"/>
        <w:jc w:val="left"/>
        <w:rPr>
          <w:b/>
        </w:rPr>
      </w:pPr>
      <w:r>
        <w:rPr>
          <w:b/>
        </w:rPr>
        <w:t>2.</w:t>
      </w:r>
      <w:r w:rsidR="0099175B" w:rsidRPr="006139B7">
        <w:rPr>
          <w:b/>
        </w:rPr>
        <w:t xml:space="preserve">Этапы сотрудничества учителя-логопеда с учителем. </w:t>
      </w:r>
    </w:p>
    <w:p w:rsidR="0099175B" w:rsidRPr="006139B7" w:rsidRDefault="0099175B" w:rsidP="0099175B">
      <w:pPr>
        <w:spacing w:line="360" w:lineRule="auto"/>
        <w:ind w:left="-142" w:firstLine="568"/>
        <w:jc w:val="both"/>
      </w:pPr>
      <w:r w:rsidRPr="006139B7">
        <w:t xml:space="preserve">-Выработать единые требования к ученику со стороны учителя и логопеда, с учётом той программы, по которой он обучается. </w:t>
      </w:r>
    </w:p>
    <w:p w:rsidR="0099175B" w:rsidRPr="006139B7" w:rsidRDefault="0099175B" w:rsidP="0099175B">
      <w:pPr>
        <w:spacing w:line="360" w:lineRule="auto"/>
        <w:ind w:left="-142" w:firstLine="568"/>
        <w:jc w:val="both"/>
      </w:pPr>
      <w:r w:rsidRPr="006139B7">
        <w:t xml:space="preserve">-Познакомить учителя с методами и приёмами логопедической работы с целью их использования на уроках русского языка. </w:t>
      </w:r>
    </w:p>
    <w:p w:rsidR="0099175B" w:rsidRPr="006139B7" w:rsidRDefault="0099175B" w:rsidP="0099175B">
      <w:pPr>
        <w:spacing w:line="360" w:lineRule="auto"/>
        <w:ind w:left="-142" w:firstLine="568"/>
        <w:jc w:val="both"/>
      </w:pPr>
      <w:r w:rsidRPr="006139B7">
        <w:t xml:space="preserve">-Довести до сведения учителя то, как организуется работа на школьном логопедическом пункте, познакомить с расписанием занятий. </w:t>
      </w:r>
    </w:p>
    <w:p w:rsidR="00CD1BA4" w:rsidRPr="006139B7" w:rsidRDefault="0099175B" w:rsidP="0099175B">
      <w:pPr>
        <w:spacing w:line="360" w:lineRule="auto"/>
        <w:ind w:left="-142" w:firstLine="568"/>
        <w:jc w:val="both"/>
      </w:pPr>
      <w:r w:rsidRPr="006139B7">
        <w:t xml:space="preserve">- Напомнить о том, что «ответственность за обязательное посещение </w:t>
      </w:r>
      <w:proofErr w:type="gramStart"/>
      <w:r w:rsidRPr="006139B7">
        <w:t>обучающимися</w:t>
      </w:r>
      <w:proofErr w:type="gramEnd"/>
      <w:r w:rsidRPr="006139B7">
        <w:t xml:space="preserve"> занятий в логопедическом пункте несут учитель-логопед, родители, классный руководитель и руководитель общеобразовательного учреждения». (Инструктивное письмо Министерства образования РФ от 14.12.2000г. №2 «Об организации работы логопедического пункта общеобразовательного учреждения»)</w:t>
      </w:r>
    </w:p>
    <w:p w:rsidR="006139B7" w:rsidRPr="006139B7" w:rsidRDefault="006139B7" w:rsidP="006139B7">
      <w:pPr>
        <w:spacing w:line="360" w:lineRule="auto"/>
        <w:ind w:left="-142" w:firstLine="568"/>
        <w:jc w:val="left"/>
        <w:rPr>
          <w:b/>
          <w:color w:val="000000"/>
        </w:rPr>
      </w:pPr>
      <w:r w:rsidRPr="006139B7">
        <w:rPr>
          <w:b/>
          <w:color w:val="000000"/>
        </w:rPr>
        <w:t>6.  Рекомендации по совместной работе учителя-логопеда с учителем.</w:t>
      </w:r>
    </w:p>
    <w:p w:rsidR="006139B7" w:rsidRPr="006139B7" w:rsidRDefault="006139B7" w:rsidP="006139B7">
      <w:pPr>
        <w:spacing w:line="360" w:lineRule="auto"/>
        <w:ind w:left="-142" w:firstLine="568"/>
        <w:jc w:val="both"/>
        <w:rPr>
          <w:color w:val="000000"/>
        </w:rPr>
      </w:pPr>
      <w:r w:rsidRPr="006139B7">
        <w:rPr>
          <w:color w:val="000000"/>
        </w:rPr>
        <w:t xml:space="preserve">- Не употреблять сложные специфические, малопонятные термины </w:t>
      </w:r>
    </w:p>
    <w:p w:rsidR="006139B7" w:rsidRPr="006139B7" w:rsidRDefault="006139B7" w:rsidP="006139B7">
      <w:pPr>
        <w:spacing w:line="360" w:lineRule="auto"/>
        <w:ind w:left="-142" w:firstLine="568"/>
        <w:jc w:val="both"/>
        <w:rPr>
          <w:color w:val="000000"/>
        </w:rPr>
      </w:pPr>
      <w:r w:rsidRPr="006139B7">
        <w:rPr>
          <w:color w:val="000000"/>
        </w:rPr>
        <w:t>- Обсуждать не причины проблемы (нарушение, недоразвитие какой-нибудь речевой функции у ребенка), а сами учебные проблемы, их конкретные проявления;</w:t>
      </w:r>
    </w:p>
    <w:p w:rsidR="006139B7" w:rsidRPr="006139B7" w:rsidRDefault="006139B7" w:rsidP="006139B7">
      <w:pPr>
        <w:spacing w:line="360" w:lineRule="auto"/>
        <w:ind w:left="-142" w:firstLine="568"/>
        <w:jc w:val="both"/>
        <w:rPr>
          <w:color w:val="000000"/>
        </w:rPr>
      </w:pPr>
      <w:r w:rsidRPr="006139B7">
        <w:rPr>
          <w:color w:val="000000"/>
        </w:rPr>
        <w:t xml:space="preserve">- Максимально уточнить, в чем состоят учебные проблемы ребенка </w:t>
      </w:r>
    </w:p>
    <w:p w:rsidR="006139B7" w:rsidRPr="006139B7" w:rsidRDefault="006139B7" w:rsidP="006139B7">
      <w:pPr>
        <w:spacing w:line="360" w:lineRule="auto"/>
        <w:ind w:left="-142" w:firstLine="568"/>
        <w:jc w:val="both"/>
        <w:rPr>
          <w:color w:val="000000"/>
        </w:rPr>
      </w:pPr>
      <w:r w:rsidRPr="006139B7">
        <w:rPr>
          <w:color w:val="000000"/>
        </w:rPr>
        <w:t>- При выборе путей решения проблем и их анализе опираться, прежде всего, на мнение учителя, даже если логопед с ним в чем-то не согласен.</w:t>
      </w: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Default="00A41CFE" w:rsidP="00C65BE6">
      <w:pPr>
        <w:spacing w:line="360" w:lineRule="auto"/>
        <w:ind w:left="-142" w:firstLine="568"/>
        <w:jc w:val="left"/>
      </w:pPr>
    </w:p>
    <w:p w:rsidR="006139B7" w:rsidRPr="006139B7" w:rsidRDefault="006139B7" w:rsidP="00C65BE6">
      <w:pPr>
        <w:spacing w:line="360" w:lineRule="auto"/>
        <w:ind w:left="-142" w:firstLine="568"/>
        <w:jc w:val="left"/>
      </w:pPr>
    </w:p>
    <w:p w:rsidR="00A41CFE" w:rsidRPr="006139B7" w:rsidRDefault="00A41CFE" w:rsidP="00C65BE6">
      <w:pPr>
        <w:spacing w:line="360" w:lineRule="auto"/>
        <w:ind w:left="-142" w:firstLine="568"/>
        <w:jc w:val="left"/>
      </w:pPr>
    </w:p>
    <w:p w:rsidR="00A41CFE" w:rsidRDefault="00A41CFE" w:rsidP="00C65BE6">
      <w:pPr>
        <w:spacing w:line="360" w:lineRule="auto"/>
        <w:ind w:left="-142" w:firstLine="568"/>
        <w:jc w:val="left"/>
      </w:pPr>
    </w:p>
    <w:p w:rsidR="00A41CFE" w:rsidRPr="006139B7" w:rsidRDefault="006139B7" w:rsidP="0099175B">
      <w:pPr>
        <w:pStyle w:val="aa"/>
        <w:spacing w:line="360" w:lineRule="auto"/>
        <w:ind w:left="1637"/>
        <w:jc w:val="both"/>
        <w:rPr>
          <w:b/>
        </w:rPr>
      </w:pPr>
      <w:r>
        <w:rPr>
          <w:b/>
        </w:rPr>
        <w:t>3.</w:t>
      </w:r>
      <w:r w:rsidR="00A41CFE" w:rsidRPr="006139B7">
        <w:rPr>
          <w:b/>
        </w:rPr>
        <w:t>Поурочное планирование работы с педагогами на год</w:t>
      </w:r>
    </w:p>
    <w:tbl>
      <w:tblPr>
        <w:tblStyle w:val="ab"/>
        <w:tblW w:w="0" w:type="auto"/>
        <w:tblInd w:w="-601" w:type="dxa"/>
        <w:tblLook w:val="04A0"/>
      </w:tblPr>
      <w:tblGrid>
        <w:gridCol w:w="709"/>
        <w:gridCol w:w="1560"/>
        <w:gridCol w:w="5670"/>
        <w:gridCol w:w="2233"/>
      </w:tblGrid>
      <w:tr w:rsidR="00B32D1A" w:rsidRPr="006139B7" w:rsidTr="00B32D1A">
        <w:trPr>
          <w:trHeight w:val="840"/>
        </w:trPr>
        <w:tc>
          <w:tcPr>
            <w:tcW w:w="709" w:type="dxa"/>
          </w:tcPr>
          <w:p w:rsidR="00B32D1A" w:rsidRPr="006139B7" w:rsidRDefault="00B32D1A" w:rsidP="00D44527">
            <w:pPr>
              <w:tabs>
                <w:tab w:val="left" w:pos="148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560" w:type="dxa"/>
          </w:tcPr>
          <w:p w:rsidR="00B32D1A" w:rsidRPr="006139B7" w:rsidRDefault="00B32D1A" w:rsidP="00D44527">
            <w:pPr>
              <w:tabs>
                <w:tab w:val="left" w:pos="148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5670" w:type="dxa"/>
          </w:tcPr>
          <w:p w:rsidR="00B32D1A" w:rsidRPr="006139B7" w:rsidRDefault="00B32D1A" w:rsidP="00D44527">
            <w:pPr>
              <w:tabs>
                <w:tab w:val="left" w:pos="148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Содержание, тема</w:t>
            </w:r>
          </w:p>
        </w:tc>
        <w:tc>
          <w:tcPr>
            <w:tcW w:w="2233" w:type="dxa"/>
          </w:tcPr>
          <w:p w:rsidR="00B32D1A" w:rsidRPr="006139B7" w:rsidRDefault="00B32D1A" w:rsidP="00D44527">
            <w:pPr>
              <w:tabs>
                <w:tab w:val="left" w:pos="148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 выполнении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Merge w:val="restart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670" w:type="dxa"/>
          </w:tcPr>
          <w:p w:rsidR="00085E69" w:rsidRPr="006139B7" w:rsidRDefault="00085E69" w:rsidP="00085E6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«Формирование фонематического восприятия, звукового анализа и синтеза»;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Merge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085E69" w:rsidRPr="006139B7" w:rsidRDefault="00085E69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Беседа с педагогом- психологом об основных направлениях взаимосвязи в коррекционной работе;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Merge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085E69" w:rsidRPr="006139B7" w:rsidRDefault="00085E69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Создание соответствующих условий, окружающих ребенка;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rPr>
          <w:gridAfter w:val="2"/>
          <w:wAfter w:w="7903" w:type="dxa"/>
        </w:trPr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vMerge w:val="restart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BE5F37" w:rsidRPr="006139B7" w:rsidTr="00B32D1A">
        <w:tc>
          <w:tcPr>
            <w:tcW w:w="709" w:type="dxa"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Merge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BE5F37" w:rsidRPr="006139B7" w:rsidRDefault="00BE5F3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Индивидуальное консультирование по теме: </w:t>
            </w:r>
          </w:p>
          <w:p w:rsidR="00BE5F37" w:rsidRPr="006139B7" w:rsidRDefault="00BE5F3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«Роль игры в развитии фонематического восприятия у детей»;</w:t>
            </w:r>
          </w:p>
        </w:tc>
        <w:tc>
          <w:tcPr>
            <w:tcW w:w="2233" w:type="dxa"/>
          </w:tcPr>
          <w:p w:rsidR="00BE5F37" w:rsidRPr="006139B7" w:rsidRDefault="00BE5F37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670" w:type="dxa"/>
          </w:tcPr>
          <w:p w:rsidR="00085E69" w:rsidRPr="006139B7" w:rsidRDefault="00085E69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139B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консультирование по теме:</w:t>
            </w:r>
          </w:p>
          <w:p w:rsidR="00085E69" w:rsidRPr="006139B7" w:rsidRDefault="00085E69" w:rsidP="00BE5F37">
            <w:pPr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«Формирование связной речи и развитие логического мышления»;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5670" w:type="dxa"/>
          </w:tcPr>
          <w:p w:rsidR="00085E69" w:rsidRPr="006139B7" w:rsidRDefault="006139B7" w:rsidP="00BE5F37">
            <w:pPr>
              <w:tabs>
                <w:tab w:val="left" w:pos="1485"/>
              </w:tabs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Индивидуальное консультирование по теме: </w:t>
            </w:r>
            <w:r w:rsidR="00085E69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«Особенности формирования словаря у детей»;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670" w:type="dxa"/>
          </w:tcPr>
          <w:p w:rsidR="00085E69" w:rsidRPr="006139B7" w:rsidRDefault="006139B7" w:rsidP="00BE5F37">
            <w:pPr>
              <w:tabs>
                <w:tab w:val="left" w:pos="1485"/>
              </w:tabs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Индивидуальное консультирование по теме: </w:t>
            </w:r>
            <w:proofErr w:type="gramStart"/>
            <w:r w:rsidR="00085E69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«Использование речевых </w:t>
            </w:r>
            <w:proofErr w:type="spellStart"/>
            <w:r w:rsidR="00085E69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физминуток</w:t>
            </w:r>
            <w:proofErr w:type="spellEnd"/>
            <w:r w:rsidR="00085E69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работе над фонематическим восприятием у детей»;</w:t>
            </w:r>
            <w:proofErr w:type="gramEnd"/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085E69" w:rsidRPr="006139B7" w:rsidTr="00B32D1A">
        <w:tc>
          <w:tcPr>
            <w:tcW w:w="709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085E69" w:rsidRPr="006139B7" w:rsidRDefault="00085E69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670" w:type="dxa"/>
          </w:tcPr>
          <w:p w:rsidR="00085E69" w:rsidRPr="006139B7" w:rsidRDefault="006139B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Индивидуальное консультирование по теме: </w:t>
            </w:r>
            <w:r w:rsidR="00085E69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«Профилактика речевых нарушений»; </w:t>
            </w:r>
          </w:p>
        </w:tc>
        <w:tc>
          <w:tcPr>
            <w:tcW w:w="2233" w:type="dxa"/>
          </w:tcPr>
          <w:p w:rsidR="00085E69" w:rsidRPr="006139B7" w:rsidRDefault="00085E69" w:rsidP="00085E6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6139B7" w:rsidRPr="006139B7" w:rsidTr="00B32D1A">
        <w:tc>
          <w:tcPr>
            <w:tcW w:w="709" w:type="dxa"/>
          </w:tcPr>
          <w:p w:rsidR="006139B7" w:rsidRPr="006139B7" w:rsidRDefault="006139B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vMerge w:val="restart"/>
          </w:tcPr>
          <w:p w:rsidR="006139B7" w:rsidRPr="006139B7" w:rsidRDefault="006139B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5670" w:type="dxa"/>
            <w:vMerge w:val="restart"/>
          </w:tcPr>
          <w:p w:rsidR="006139B7" w:rsidRPr="006139B7" w:rsidRDefault="006139B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консультирование:</w:t>
            </w:r>
          </w:p>
          <w:p w:rsidR="006139B7" w:rsidRPr="006139B7" w:rsidRDefault="006139B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 правилах речевого поведения»;</w:t>
            </w:r>
          </w:p>
        </w:tc>
        <w:tc>
          <w:tcPr>
            <w:tcW w:w="2233" w:type="dxa"/>
            <w:vMerge w:val="restart"/>
          </w:tcPr>
          <w:p w:rsidR="006139B7" w:rsidRPr="006139B7" w:rsidRDefault="006139B7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</w:t>
            </w:r>
          </w:p>
        </w:tc>
      </w:tr>
      <w:tr w:rsidR="006139B7" w:rsidRPr="006139B7" w:rsidTr="00B32D1A">
        <w:tc>
          <w:tcPr>
            <w:tcW w:w="709" w:type="dxa"/>
          </w:tcPr>
          <w:p w:rsidR="006139B7" w:rsidRPr="006139B7" w:rsidRDefault="006139B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:rsidR="006139B7" w:rsidRPr="006139B7" w:rsidRDefault="006139B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vMerge/>
          </w:tcPr>
          <w:p w:rsidR="006139B7" w:rsidRPr="006139B7" w:rsidRDefault="006139B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vMerge/>
          </w:tcPr>
          <w:p w:rsidR="006139B7" w:rsidRPr="006139B7" w:rsidRDefault="006139B7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5F37" w:rsidRPr="006139B7" w:rsidTr="00B32D1A">
        <w:tc>
          <w:tcPr>
            <w:tcW w:w="709" w:type="dxa"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0" w:type="dxa"/>
            <w:vMerge w:val="restart"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670" w:type="dxa"/>
          </w:tcPr>
          <w:p w:rsidR="00BE5F37" w:rsidRPr="006139B7" w:rsidRDefault="00BE5F3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Индивидуальное консультирование по теме:</w:t>
            </w:r>
          </w:p>
          <w:p w:rsidR="00BE5F37" w:rsidRPr="006139B7" w:rsidRDefault="00BE5F37" w:rsidP="00BE5F37">
            <w:pPr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«Методика обучения грамоте»;</w:t>
            </w:r>
          </w:p>
        </w:tc>
        <w:tc>
          <w:tcPr>
            <w:tcW w:w="2233" w:type="dxa"/>
          </w:tcPr>
          <w:p w:rsidR="00BE5F37" w:rsidRPr="006139B7" w:rsidRDefault="00BE5F37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</w:t>
            </w:r>
          </w:p>
        </w:tc>
      </w:tr>
      <w:tr w:rsidR="00BE5F37" w:rsidRPr="006139B7" w:rsidTr="00B32D1A">
        <w:tc>
          <w:tcPr>
            <w:tcW w:w="709" w:type="dxa"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0" w:type="dxa"/>
            <w:vMerge/>
          </w:tcPr>
          <w:p w:rsidR="00BE5F37" w:rsidRPr="006139B7" w:rsidRDefault="00BE5F37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BE5F37" w:rsidRPr="006139B7" w:rsidRDefault="006139B7" w:rsidP="00BE5F37">
            <w:pPr>
              <w:tabs>
                <w:tab w:val="left" w:pos="1485"/>
              </w:tabs>
              <w:spacing w:line="36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Индивидуальное консультирование по теме: </w:t>
            </w:r>
            <w:r w:rsidR="00BE5F3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«Профилактика </w:t>
            </w:r>
            <w:proofErr w:type="spellStart"/>
            <w:r w:rsidR="00BE5F3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дисграфии</w:t>
            </w:r>
            <w:proofErr w:type="spellEnd"/>
            <w:r w:rsidR="00BE5F3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="00BE5F3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дислексии</w:t>
            </w:r>
            <w:proofErr w:type="spellEnd"/>
            <w:r w:rsidR="00BE5F37"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занятиях по обучению грамоте»;</w:t>
            </w:r>
          </w:p>
        </w:tc>
        <w:tc>
          <w:tcPr>
            <w:tcW w:w="2233" w:type="dxa"/>
          </w:tcPr>
          <w:p w:rsidR="00BE5F37" w:rsidRPr="006139B7" w:rsidRDefault="00085E69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журнале.</w:t>
            </w:r>
          </w:p>
        </w:tc>
      </w:tr>
      <w:tr w:rsidR="00A41CFE" w:rsidRPr="006139B7" w:rsidTr="00B32D1A">
        <w:tc>
          <w:tcPr>
            <w:tcW w:w="709" w:type="dxa"/>
          </w:tcPr>
          <w:p w:rsidR="00A41CFE" w:rsidRPr="006139B7" w:rsidRDefault="00A41CFE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0" w:type="dxa"/>
          </w:tcPr>
          <w:p w:rsidR="00A41CFE" w:rsidRPr="006139B7" w:rsidRDefault="00A41CFE" w:rsidP="00BE5F37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По запросу</w:t>
            </w:r>
          </w:p>
        </w:tc>
        <w:tc>
          <w:tcPr>
            <w:tcW w:w="5670" w:type="dxa"/>
          </w:tcPr>
          <w:p w:rsidR="00A41CFE" w:rsidRPr="006139B7" w:rsidRDefault="00A41CFE" w:rsidP="00BE5F37">
            <w:pPr>
              <w:tabs>
                <w:tab w:val="left" w:pos="1485"/>
              </w:tabs>
              <w:spacing w:line="360" w:lineRule="auto"/>
              <w:jc w:val="lef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Консультирование индивидуально </w:t>
            </w:r>
          </w:p>
        </w:tc>
        <w:tc>
          <w:tcPr>
            <w:tcW w:w="2233" w:type="dxa"/>
          </w:tcPr>
          <w:p w:rsidR="00A41CFE" w:rsidRPr="006139B7" w:rsidRDefault="00A41CFE" w:rsidP="00085E69">
            <w:pPr>
              <w:tabs>
                <w:tab w:val="left" w:pos="1485"/>
              </w:tabs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6139B7">
              <w:rPr>
                <w:rFonts w:ascii="Times New Roman" w:hAnsi="Times New Roman" w:cs="Times New Roman"/>
                <w:sz w:val="24"/>
                <w:szCs w:val="24"/>
              </w:rPr>
              <w:t>Отметка в журнале</w:t>
            </w:r>
          </w:p>
        </w:tc>
      </w:tr>
    </w:tbl>
    <w:p w:rsidR="00B32D1A" w:rsidRPr="006139B7" w:rsidRDefault="00B32D1A" w:rsidP="00C65BE6">
      <w:pPr>
        <w:spacing w:line="360" w:lineRule="auto"/>
        <w:ind w:left="-142" w:firstLine="568"/>
        <w:jc w:val="left"/>
      </w:pPr>
    </w:p>
    <w:p w:rsidR="0099175B" w:rsidRPr="006139B7" w:rsidRDefault="0099175B" w:rsidP="00C65BE6">
      <w:pPr>
        <w:spacing w:line="360" w:lineRule="auto"/>
        <w:ind w:left="-142" w:firstLine="568"/>
        <w:jc w:val="left"/>
      </w:pPr>
    </w:p>
    <w:p w:rsidR="0099175B" w:rsidRPr="006139B7" w:rsidRDefault="0099175B" w:rsidP="006139B7">
      <w:pPr>
        <w:spacing w:line="360" w:lineRule="auto"/>
        <w:jc w:val="left"/>
      </w:pPr>
    </w:p>
    <w:sectPr w:rsidR="0099175B" w:rsidRPr="006139B7" w:rsidSect="006139B7">
      <w:footerReference w:type="default" r:id="rId7"/>
      <w:pgSz w:w="11906" w:h="16838"/>
      <w:pgMar w:top="426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39C0" w:rsidRDefault="00B839C0" w:rsidP="00085E69">
      <w:r>
        <w:separator/>
      </w:r>
    </w:p>
  </w:endnote>
  <w:endnote w:type="continuationSeparator" w:id="0">
    <w:p w:rsidR="00B839C0" w:rsidRDefault="00B839C0" w:rsidP="00085E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73563"/>
      <w:docPartObj>
        <w:docPartGallery w:val="Page Numbers (Bottom of Page)"/>
        <w:docPartUnique/>
      </w:docPartObj>
    </w:sdtPr>
    <w:sdtContent>
      <w:p w:rsidR="0099175B" w:rsidRDefault="005D67A5">
        <w:pPr>
          <w:pStyle w:val="ae"/>
        </w:pPr>
        <w:fldSimple w:instr=" PAGE   \* MERGEFORMAT ">
          <w:r w:rsidR="00AB000E">
            <w:rPr>
              <w:noProof/>
            </w:rPr>
            <w:t>1</w:t>
          </w:r>
        </w:fldSimple>
      </w:p>
    </w:sdtContent>
  </w:sdt>
  <w:p w:rsidR="00085E69" w:rsidRDefault="00085E69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39C0" w:rsidRDefault="00B839C0" w:rsidP="00085E69">
      <w:r>
        <w:separator/>
      </w:r>
    </w:p>
  </w:footnote>
  <w:footnote w:type="continuationSeparator" w:id="0">
    <w:p w:rsidR="00B839C0" w:rsidRDefault="00B839C0" w:rsidP="00085E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D1183"/>
    <w:multiLevelType w:val="hybridMultilevel"/>
    <w:tmpl w:val="DD106440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C85841"/>
    <w:multiLevelType w:val="hybridMultilevel"/>
    <w:tmpl w:val="9D24D51C"/>
    <w:lvl w:ilvl="0" w:tplc="2D1CF0E8">
      <w:start w:val="1"/>
      <w:numFmt w:val="decimal"/>
      <w:lvlText w:val="%1."/>
      <w:lvlJc w:val="left"/>
      <w:pPr>
        <w:ind w:left="19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17" w:hanging="360"/>
      </w:pPr>
    </w:lvl>
    <w:lvl w:ilvl="2" w:tplc="0419001B" w:tentative="1">
      <w:start w:val="1"/>
      <w:numFmt w:val="lowerRoman"/>
      <w:lvlText w:val="%3."/>
      <w:lvlJc w:val="right"/>
      <w:pPr>
        <w:ind w:left="3437" w:hanging="180"/>
      </w:pPr>
    </w:lvl>
    <w:lvl w:ilvl="3" w:tplc="0419000F" w:tentative="1">
      <w:start w:val="1"/>
      <w:numFmt w:val="decimal"/>
      <w:lvlText w:val="%4."/>
      <w:lvlJc w:val="left"/>
      <w:pPr>
        <w:ind w:left="4157" w:hanging="360"/>
      </w:pPr>
    </w:lvl>
    <w:lvl w:ilvl="4" w:tplc="04190019" w:tentative="1">
      <w:start w:val="1"/>
      <w:numFmt w:val="lowerLetter"/>
      <w:lvlText w:val="%5."/>
      <w:lvlJc w:val="left"/>
      <w:pPr>
        <w:ind w:left="4877" w:hanging="360"/>
      </w:pPr>
    </w:lvl>
    <w:lvl w:ilvl="5" w:tplc="0419001B" w:tentative="1">
      <w:start w:val="1"/>
      <w:numFmt w:val="lowerRoman"/>
      <w:lvlText w:val="%6."/>
      <w:lvlJc w:val="right"/>
      <w:pPr>
        <w:ind w:left="5597" w:hanging="180"/>
      </w:pPr>
    </w:lvl>
    <w:lvl w:ilvl="6" w:tplc="0419000F" w:tentative="1">
      <w:start w:val="1"/>
      <w:numFmt w:val="decimal"/>
      <w:lvlText w:val="%7."/>
      <w:lvlJc w:val="left"/>
      <w:pPr>
        <w:ind w:left="6317" w:hanging="360"/>
      </w:pPr>
    </w:lvl>
    <w:lvl w:ilvl="7" w:tplc="04190019" w:tentative="1">
      <w:start w:val="1"/>
      <w:numFmt w:val="lowerLetter"/>
      <w:lvlText w:val="%8."/>
      <w:lvlJc w:val="left"/>
      <w:pPr>
        <w:ind w:left="7037" w:hanging="360"/>
      </w:pPr>
    </w:lvl>
    <w:lvl w:ilvl="8" w:tplc="0419001B" w:tentative="1">
      <w:start w:val="1"/>
      <w:numFmt w:val="lowerRoman"/>
      <w:lvlText w:val="%9."/>
      <w:lvlJc w:val="right"/>
      <w:pPr>
        <w:ind w:left="775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5BE6"/>
    <w:rsid w:val="000807C2"/>
    <w:rsid w:val="00085E69"/>
    <w:rsid w:val="001262B7"/>
    <w:rsid w:val="00441B59"/>
    <w:rsid w:val="004804C1"/>
    <w:rsid w:val="005D67A5"/>
    <w:rsid w:val="006139B7"/>
    <w:rsid w:val="006301A3"/>
    <w:rsid w:val="00781E31"/>
    <w:rsid w:val="00970326"/>
    <w:rsid w:val="0099175B"/>
    <w:rsid w:val="00A41CFE"/>
    <w:rsid w:val="00A53541"/>
    <w:rsid w:val="00AB000E"/>
    <w:rsid w:val="00B32D1A"/>
    <w:rsid w:val="00B839C0"/>
    <w:rsid w:val="00BE5F37"/>
    <w:rsid w:val="00C53FA9"/>
    <w:rsid w:val="00C65BE6"/>
    <w:rsid w:val="00CD1BA4"/>
    <w:rsid w:val="00DD290D"/>
    <w:rsid w:val="00DE69D8"/>
    <w:rsid w:val="00E37890"/>
    <w:rsid w:val="00FB7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BE6"/>
    <w:pPr>
      <w:spacing w:after="0" w:line="240" w:lineRule="auto"/>
      <w:jc w:val="center"/>
    </w:pPr>
    <w:rPr>
      <w:rFonts w:eastAsia="Times New Roman"/>
      <w:spacing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65BE6"/>
    <w:pPr>
      <w:spacing w:after="0" w:line="240" w:lineRule="auto"/>
    </w:pPr>
    <w:rPr>
      <w:rFonts w:ascii="Calibri" w:eastAsia="Calibri" w:hAnsi="Calibri"/>
      <w:spacing w:val="0"/>
      <w:sz w:val="22"/>
      <w:szCs w:val="22"/>
    </w:rPr>
  </w:style>
  <w:style w:type="paragraph" w:styleId="a5">
    <w:name w:val="Title"/>
    <w:basedOn w:val="a"/>
    <w:next w:val="a"/>
    <w:link w:val="a6"/>
    <w:uiPriority w:val="10"/>
    <w:qFormat/>
    <w:rsid w:val="00C65BE6"/>
    <w:pPr>
      <w:pBdr>
        <w:bottom w:val="single" w:sz="8" w:space="4" w:color="4F81BD"/>
      </w:pBdr>
      <w:spacing w:after="300"/>
      <w:contextualSpacing/>
      <w:jc w:val="left"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C65BE6"/>
    <w:rPr>
      <w:rFonts w:ascii="Cambria" w:eastAsia="Times New Roman" w:hAnsi="Cambria"/>
      <w:color w:val="17365D"/>
      <w:spacing w:val="5"/>
      <w:kern w:val="28"/>
      <w:sz w:val="52"/>
      <w:szCs w:val="52"/>
      <w:lang w:eastAsia="ru-RU"/>
    </w:rPr>
  </w:style>
  <w:style w:type="paragraph" w:styleId="a7">
    <w:name w:val="Subtitle"/>
    <w:basedOn w:val="a"/>
    <w:next w:val="a"/>
    <w:link w:val="a8"/>
    <w:uiPriority w:val="11"/>
    <w:qFormat/>
    <w:rsid w:val="00C65BE6"/>
    <w:pPr>
      <w:spacing w:after="200" w:line="276" w:lineRule="auto"/>
      <w:jc w:val="left"/>
    </w:pPr>
    <w:rPr>
      <w:rFonts w:ascii="Cambria" w:hAnsi="Cambria"/>
      <w:i/>
      <w:iCs/>
      <w:color w:val="4F81BD"/>
      <w:spacing w:val="15"/>
    </w:rPr>
  </w:style>
  <w:style w:type="character" w:customStyle="1" w:styleId="a8">
    <w:name w:val="Подзаголовок Знак"/>
    <w:basedOn w:val="a0"/>
    <w:link w:val="a7"/>
    <w:uiPriority w:val="11"/>
    <w:rsid w:val="00C65BE6"/>
    <w:rPr>
      <w:rFonts w:ascii="Cambria" w:eastAsia="Times New Roman" w:hAnsi="Cambria"/>
      <w:i/>
      <w:iCs/>
      <w:color w:val="4F81BD"/>
      <w:spacing w:val="15"/>
      <w:sz w:val="24"/>
      <w:szCs w:val="24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C65BE6"/>
    <w:rPr>
      <w:rFonts w:ascii="Calibri" w:eastAsia="Calibri" w:hAnsi="Calibri"/>
      <w:spacing w:val="0"/>
      <w:sz w:val="22"/>
      <w:szCs w:val="22"/>
    </w:rPr>
  </w:style>
  <w:style w:type="character" w:styleId="a9">
    <w:name w:val="Intense Emphasis"/>
    <w:basedOn w:val="a0"/>
    <w:uiPriority w:val="21"/>
    <w:qFormat/>
    <w:rsid w:val="00C65BE6"/>
    <w:rPr>
      <w:b/>
      <w:bCs/>
      <w:i/>
      <w:iCs/>
      <w:color w:val="4F81BD"/>
    </w:rPr>
  </w:style>
  <w:style w:type="paragraph" w:styleId="aa">
    <w:name w:val="List Paragraph"/>
    <w:basedOn w:val="a"/>
    <w:uiPriority w:val="34"/>
    <w:qFormat/>
    <w:rsid w:val="00C65BE6"/>
    <w:pPr>
      <w:ind w:left="720"/>
      <w:contextualSpacing/>
    </w:pPr>
  </w:style>
  <w:style w:type="table" w:styleId="ab">
    <w:name w:val="Table Grid"/>
    <w:basedOn w:val="a1"/>
    <w:uiPriority w:val="59"/>
    <w:rsid w:val="00B32D1A"/>
    <w:pPr>
      <w:spacing w:after="0" w:line="240" w:lineRule="auto"/>
    </w:pPr>
    <w:rPr>
      <w:rFonts w:asciiTheme="minorHAnsi" w:eastAsiaTheme="minorEastAsia" w:hAnsiTheme="minorHAnsi" w:cstheme="minorBidi"/>
      <w:spacing w:val="0"/>
      <w:sz w:val="22"/>
      <w:szCs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085E6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085E69"/>
    <w:rPr>
      <w:rFonts w:eastAsia="Times New Roman"/>
      <w:spacing w:val="0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085E6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85E69"/>
    <w:rPr>
      <w:rFonts w:eastAsia="Times New Roman"/>
      <w:spacing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1401</Words>
  <Characters>7991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2019-09-09T09:46:00Z</cp:lastPrinted>
  <dcterms:created xsi:type="dcterms:W3CDTF">2020-09-09T10:28:00Z</dcterms:created>
  <dcterms:modified xsi:type="dcterms:W3CDTF">2020-09-09T10:28:00Z</dcterms:modified>
</cp:coreProperties>
</file>